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CC" w:rsidRPr="00ED1ECC" w:rsidRDefault="00ED1ECC" w:rsidP="00ED1ECC">
      <w:pPr>
        <w:jc w:val="center"/>
        <w:rPr>
          <w:sz w:val="28"/>
          <w:szCs w:val="28"/>
        </w:rPr>
      </w:pPr>
      <w:r w:rsidRPr="00ED1ECC">
        <w:rPr>
          <w:b/>
          <w:bCs/>
          <w:sz w:val="28"/>
          <w:szCs w:val="28"/>
        </w:rPr>
        <w:t>PHẦN HAI: LỊCH SỬ VIỆT NAM TỪ NGUỒN GỐC</w:t>
      </w:r>
    </w:p>
    <w:p w:rsidR="00ED1ECC" w:rsidRPr="00ED1ECC" w:rsidRDefault="00ED1ECC" w:rsidP="00ED1ECC">
      <w:pPr>
        <w:jc w:val="center"/>
        <w:rPr>
          <w:sz w:val="28"/>
          <w:szCs w:val="28"/>
        </w:rPr>
      </w:pPr>
      <w:r w:rsidRPr="00ED1ECC">
        <w:rPr>
          <w:b/>
          <w:bCs/>
          <w:sz w:val="28"/>
          <w:szCs w:val="28"/>
        </w:rPr>
        <w:t>ĐẾN GIỮA THẾ KỶ XIX</w:t>
      </w:r>
      <w:bookmarkStart w:id="0" w:name="_GoBack"/>
      <w:bookmarkEnd w:id="0"/>
    </w:p>
    <w:p w:rsidR="00ED1ECC" w:rsidRPr="00ED1ECC" w:rsidRDefault="00ED1ECC" w:rsidP="00ED1ECC">
      <w:pPr>
        <w:jc w:val="center"/>
        <w:rPr>
          <w:sz w:val="28"/>
          <w:szCs w:val="28"/>
        </w:rPr>
      </w:pPr>
      <w:r w:rsidRPr="00ED1ECC">
        <w:rPr>
          <w:b/>
          <w:bCs/>
          <w:sz w:val="28"/>
          <w:szCs w:val="28"/>
        </w:rPr>
        <w:t>CHƯƠNG I: VIỆT NAM TỪ THỜI NGUYÊN THỦY ĐẾN THẾ KỶ X</w:t>
      </w:r>
    </w:p>
    <w:p w:rsidR="00ED1ECC" w:rsidRPr="00ED1ECC" w:rsidRDefault="00ED1ECC" w:rsidP="00ED1ECC">
      <w:pPr>
        <w:jc w:val="center"/>
        <w:rPr>
          <w:sz w:val="28"/>
          <w:szCs w:val="28"/>
        </w:rPr>
      </w:pPr>
      <w:r w:rsidRPr="00ED1ECC">
        <w:rPr>
          <w:b/>
          <w:bCs/>
          <w:sz w:val="28"/>
          <w:szCs w:val="28"/>
        </w:rPr>
        <w:t>BÀI 13: VIỆT NAM THỜI NGUYÊN THỦY</w:t>
      </w:r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b/>
          <w:bCs/>
          <w:sz w:val="28"/>
          <w:szCs w:val="28"/>
          <w:u w:val="single"/>
          <w:lang w:val="vi-VN"/>
        </w:rPr>
        <w:t>1.Những dấu tích Người tối cổ ở Việt Nam</w:t>
      </w:r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  <w:lang w:val="vi-VN"/>
        </w:rPr>
        <w:t>- Xuất hiện cách nay 30-40 vạn năm  cùng nhiều công cụ đá ghè đẽo thô sơ ở Lạng Sơn, Thanh Hóa, Đồng Nai, Bình Phước…</w:t>
      </w:r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</w:rPr>
        <w:t>-  </w:t>
      </w:r>
      <w:proofErr w:type="spellStart"/>
      <w:r w:rsidRPr="00ED1ECC">
        <w:rPr>
          <w:sz w:val="28"/>
          <w:szCs w:val="28"/>
        </w:rPr>
        <w:t>Sống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thành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từng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bầy</w:t>
      </w:r>
      <w:proofErr w:type="spellEnd"/>
      <w:r w:rsidRPr="00ED1ECC">
        <w:rPr>
          <w:sz w:val="28"/>
          <w:szCs w:val="28"/>
        </w:rPr>
        <w:t xml:space="preserve">, </w:t>
      </w:r>
      <w:proofErr w:type="spellStart"/>
      <w:r w:rsidRPr="00ED1ECC">
        <w:rPr>
          <w:sz w:val="28"/>
          <w:szCs w:val="28"/>
        </w:rPr>
        <w:t>bằng</w:t>
      </w:r>
      <w:proofErr w:type="spellEnd"/>
      <w:proofErr w:type="gramStart"/>
      <w:r w:rsidRPr="00ED1ECC">
        <w:rPr>
          <w:sz w:val="28"/>
          <w:szCs w:val="28"/>
        </w:rPr>
        <w:t>  </w:t>
      </w:r>
      <w:proofErr w:type="spellStart"/>
      <w:r w:rsidRPr="00ED1ECC">
        <w:rPr>
          <w:sz w:val="28"/>
          <w:szCs w:val="28"/>
        </w:rPr>
        <w:t>săn</w:t>
      </w:r>
      <w:proofErr w:type="spellEnd"/>
      <w:proofErr w:type="gram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bắt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và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hái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lượm</w:t>
      </w:r>
      <w:proofErr w:type="spellEnd"/>
      <w:r w:rsidRPr="00ED1ECC">
        <w:rPr>
          <w:sz w:val="28"/>
          <w:szCs w:val="28"/>
        </w:rPr>
        <w:t>.</w:t>
      </w:r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b/>
          <w:bCs/>
          <w:sz w:val="28"/>
          <w:szCs w:val="28"/>
          <w:u w:val="single"/>
        </w:rPr>
        <w:t xml:space="preserve">2. </w:t>
      </w:r>
      <w:proofErr w:type="spellStart"/>
      <w:r w:rsidRPr="00ED1ECC">
        <w:rPr>
          <w:b/>
          <w:bCs/>
          <w:sz w:val="28"/>
          <w:szCs w:val="28"/>
          <w:u w:val="single"/>
        </w:rPr>
        <w:t>Sự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hình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thành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và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phát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triển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của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công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xã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thị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tộc</w:t>
      </w:r>
      <w:proofErr w:type="spellEnd"/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i/>
          <w:iCs/>
          <w:sz w:val="28"/>
          <w:szCs w:val="28"/>
        </w:rPr>
        <w:t>a. </w:t>
      </w:r>
      <w:proofErr w:type="spellStart"/>
      <w:r w:rsidRPr="00ED1ECC">
        <w:rPr>
          <w:i/>
          <w:iCs/>
          <w:sz w:val="28"/>
          <w:szCs w:val="28"/>
          <w:u w:val="single"/>
        </w:rPr>
        <w:t>Sự</w:t>
      </w:r>
      <w:proofErr w:type="spellEnd"/>
      <w:r w:rsidRPr="00ED1ECC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ED1ECC">
        <w:rPr>
          <w:i/>
          <w:iCs/>
          <w:sz w:val="28"/>
          <w:szCs w:val="28"/>
          <w:u w:val="single"/>
        </w:rPr>
        <w:t>hình</w:t>
      </w:r>
      <w:proofErr w:type="spellEnd"/>
      <w:r w:rsidRPr="00ED1ECC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ED1ECC">
        <w:rPr>
          <w:i/>
          <w:iCs/>
          <w:sz w:val="28"/>
          <w:szCs w:val="28"/>
          <w:u w:val="single"/>
        </w:rPr>
        <w:t>thành</w:t>
      </w:r>
      <w:proofErr w:type="spellEnd"/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  <w:lang w:val="vi-VN"/>
        </w:rPr>
        <w:t>- Dấu tích của người Tinh khôn  được tìm thấy tại các di tích văn hóa Ngườm (Thái Nguyên), Sơn Vi (Phú Thọ) .</w:t>
      </w:r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</w:rPr>
        <w:t xml:space="preserve">- </w:t>
      </w:r>
      <w:proofErr w:type="spellStart"/>
      <w:r w:rsidRPr="00ED1ECC">
        <w:rPr>
          <w:sz w:val="28"/>
          <w:szCs w:val="28"/>
        </w:rPr>
        <w:t>Chủ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nhân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văn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hóa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Sơn</w:t>
      </w:r>
      <w:proofErr w:type="spellEnd"/>
      <w:r w:rsidRPr="00ED1ECC">
        <w:rPr>
          <w:sz w:val="28"/>
          <w:szCs w:val="28"/>
        </w:rPr>
        <w:t xml:space="preserve"> Vi: </w:t>
      </w:r>
      <w:proofErr w:type="spellStart"/>
      <w:r w:rsidRPr="00ED1ECC">
        <w:rPr>
          <w:sz w:val="28"/>
          <w:szCs w:val="28"/>
        </w:rPr>
        <w:t>sống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trong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mái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đá</w:t>
      </w:r>
      <w:proofErr w:type="spellEnd"/>
      <w:r w:rsidRPr="00ED1ECC">
        <w:rPr>
          <w:sz w:val="28"/>
          <w:szCs w:val="28"/>
        </w:rPr>
        <w:t xml:space="preserve"> hang </w:t>
      </w:r>
      <w:proofErr w:type="spellStart"/>
      <w:r w:rsidRPr="00ED1ECC">
        <w:rPr>
          <w:sz w:val="28"/>
          <w:szCs w:val="28"/>
        </w:rPr>
        <w:t>động</w:t>
      </w:r>
      <w:proofErr w:type="spellEnd"/>
      <w:r w:rsidRPr="00ED1ECC">
        <w:rPr>
          <w:sz w:val="28"/>
          <w:szCs w:val="28"/>
        </w:rPr>
        <w:t xml:space="preserve">, </w:t>
      </w:r>
      <w:proofErr w:type="spellStart"/>
      <w:r w:rsidRPr="00ED1ECC">
        <w:rPr>
          <w:sz w:val="28"/>
          <w:szCs w:val="28"/>
        </w:rPr>
        <w:t>ven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sông</w:t>
      </w:r>
      <w:proofErr w:type="spellEnd"/>
      <w:r w:rsidRPr="00ED1ECC">
        <w:rPr>
          <w:sz w:val="28"/>
          <w:szCs w:val="28"/>
        </w:rPr>
        <w:t xml:space="preserve">, </w:t>
      </w:r>
      <w:proofErr w:type="spellStart"/>
      <w:r w:rsidRPr="00ED1ECC">
        <w:rPr>
          <w:sz w:val="28"/>
          <w:szCs w:val="28"/>
        </w:rPr>
        <w:t>suối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trên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địa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bàn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rộng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từ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Sơn</w:t>
      </w:r>
      <w:proofErr w:type="spellEnd"/>
      <w:r w:rsidRPr="00ED1ECC">
        <w:rPr>
          <w:sz w:val="28"/>
          <w:szCs w:val="28"/>
        </w:rPr>
        <w:t xml:space="preserve"> La – </w:t>
      </w:r>
      <w:r w:rsidRPr="00ED1ECC">
        <w:rPr>
          <w:sz w:val="28"/>
          <w:szCs w:val="28"/>
          <w:lang w:val="vi-VN"/>
        </w:rPr>
        <w:t>Quảng </w:t>
      </w:r>
      <w:proofErr w:type="spellStart"/>
      <w:r w:rsidRPr="00ED1ECC">
        <w:rPr>
          <w:sz w:val="28"/>
          <w:szCs w:val="28"/>
        </w:rPr>
        <w:t>Trị</w:t>
      </w:r>
      <w:proofErr w:type="spellEnd"/>
      <w:r w:rsidRPr="00ED1ECC">
        <w:rPr>
          <w:sz w:val="28"/>
          <w:szCs w:val="28"/>
        </w:rPr>
        <w:t>.</w:t>
      </w:r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</w:rPr>
        <w:t xml:space="preserve">- </w:t>
      </w:r>
      <w:proofErr w:type="spellStart"/>
      <w:r w:rsidRPr="00ED1ECC">
        <w:rPr>
          <w:sz w:val="28"/>
          <w:szCs w:val="28"/>
        </w:rPr>
        <w:t>Sống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thành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thị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tộc</w:t>
      </w:r>
      <w:proofErr w:type="spellEnd"/>
      <w:r w:rsidRPr="00ED1ECC">
        <w:rPr>
          <w:sz w:val="28"/>
          <w:szCs w:val="28"/>
        </w:rPr>
        <w:t xml:space="preserve">, </w:t>
      </w:r>
      <w:proofErr w:type="spellStart"/>
      <w:r w:rsidRPr="00ED1ECC">
        <w:rPr>
          <w:sz w:val="28"/>
          <w:szCs w:val="28"/>
        </w:rPr>
        <w:t>sử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dụng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công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cụ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ghè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đẽo</w:t>
      </w:r>
      <w:proofErr w:type="spellEnd"/>
      <w:r w:rsidRPr="00ED1ECC">
        <w:rPr>
          <w:sz w:val="28"/>
          <w:szCs w:val="28"/>
        </w:rPr>
        <w:t xml:space="preserve">, </w:t>
      </w:r>
      <w:proofErr w:type="spellStart"/>
      <w:r w:rsidRPr="00ED1ECC">
        <w:rPr>
          <w:sz w:val="28"/>
          <w:szCs w:val="28"/>
        </w:rPr>
        <w:t>săn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bắt</w:t>
      </w:r>
      <w:proofErr w:type="spellEnd"/>
      <w:proofErr w:type="gramStart"/>
      <w:r w:rsidRPr="00ED1ECC">
        <w:rPr>
          <w:sz w:val="28"/>
          <w:szCs w:val="28"/>
        </w:rPr>
        <w:t>  </w:t>
      </w:r>
      <w:proofErr w:type="spellStart"/>
      <w:r w:rsidRPr="00ED1ECC">
        <w:rPr>
          <w:sz w:val="28"/>
          <w:szCs w:val="28"/>
        </w:rPr>
        <w:t>hái</w:t>
      </w:r>
      <w:proofErr w:type="spellEnd"/>
      <w:proofErr w:type="gram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lượm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là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chính</w:t>
      </w:r>
      <w:proofErr w:type="spellEnd"/>
      <w:r w:rsidRPr="00ED1ECC">
        <w:rPr>
          <w:sz w:val="28"/>
          <w:szCs w:val="28"/>
        </w:rPr>
        <w:t>.</w:t>
      </w:r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i/>
          <w:iCs/>
          <w:sz w:val="28"/>
          <w:szCs w:val="28"/>
        </w:rPr>
        <w:t>b. </w:t>
      </w:r>
      <w:proofErr w:type="spellStart"/>
      <w:r w:rsidRPr="00ED1ECC">
        <w:rPr>
          <w:i/>
          <w:iCs/>
          <w:sz w:val="28"/>
          <w:szCs w:val="28"/>
          <w:u w:val="single"/>
        </w:rPr>
        <w:t>Sự</w:t>
      </w:r>
      <w:proofErr w:type="spellEnd"/>
      <w:r w:rsidRPr="00ED1ECC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ED1ECC">
        <w:rPr>
          <w:i/>
          <w:iCs/>
          <w:sz w:val="28"/>
          <w:szCs w:val="28"/>
          <w:u w:val="single"/>
        </w:rPr>
        <w:t>phát</w:t>
      </w:r>
      <w:proofErr w:type="spellEnd"/>
      <w:r w:rsidRPr="00ED1ECC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ED1ECC">
        <w:rPr>
          <w:i/>
          <w:iCs/>
          <w:sz w:val="28"/>
          <w:szCs w:val="28"/>
          <w:u w:val="single"/>
        </w:rPr>
        <w:t>triển</w:t>
      </w:r>
      <w:proofErr w:type="spellEnd"/>
      <w:r w:rsidRPr="00ED1ECC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ED1ECC">
        <w:rPr>
          <w:i/>
          <w:iCs/>
          <w:sz w:val="28"/>
          <w:szCs w:val="28"/>
          <w:u w:val="single"/>
        </w:rPr>
        <w:t>của</w:t>
      </w:r>
      <w:proofErr w:type="spellEnd"/>
      <w:r w:rsidRPr="00ED1ECC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ED1ECC">
        <w:rPr>
          <w:i/>
          <w:iCs/>
          <w:sz w:val="28"/>
          <w:szCs w:val="28"/>
          <w:u w:val="single"/>
        </w:rPr>
        <w:t>công</w:t>
      </w:r>
      <w:proofErr w:type="spellEnd"/>
      <w:r w:rsidRPr="00ED1ECC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ED1ECC">
        <w:rPr>
          <w:i/>
          <w:iCs/>
          <w:sz w:val="28"/>
          <w:szCs w:val="28"/>
          <w:u w:val="single"/>
        </w:rPr>
        <w:t>xã</w:t>
      </w:r>
      <w:proofErr w:type="spellEnd"/>
      <w:r w:rsidRPr="00ED1ECC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ED1ECC">
        <w:rPr>
          <w:i/>
          <w:iCs/>
          <w:sz w:val="28"/>
          <w:szCs w:val="28"/>
          <w:u w:val="single"/>
        </w:rPr>
        <w:t>thị</w:t>
      </w:r>
      <w:proofErr w:type="spellEnd"/>
      <w:r w:rsidRPr="00ED1ECC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ED1ECC">
        <w:rPr>
          <w:i/>
          <w:iCs/>
          <w:sz w:val="28"/>
          <w:szCs w:val="28"/>
          <w:u w:val="single"/>
        </w:rPr>
        <w:t>tộc</w:t>
      </w:r>
      <w:proofErr w:type="spellEnd"/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</w:rPr>
        <w:t>- </w:t>
      </w:r>
      <w:r w:rsidRPr="00ED1ECC">
        <w:rPr>
          <w:sz w:val="28"/>
          <w:szCs w:val="28"/>
          <w:lang w:val="vi-VN"/>
        </w:rPr>
        <w:t>Cách đây khoảng 12.000 năm đến 6000 năm ở Hòa Bình, Bắc Sơn (Lạng Sơn) và một số nơi khác đã tìm thấy dấu tích của văn hóa </w:t>
      </w:r>
      <w:r w:rsidRPr="00ED1ECC">
        <w:rPr>
          <w:sz w:val="28"/>
          <w:szCs w:val="28"/>
        </w:rPr>
        <w:t>s</w:t>
      </w:r>
      <w:r w:rsidRPr="00ED1ECC">
        <w:rPr>
          <w:sz w:val="28"/>
          <w:szCs w:val="28"/>
          <w:lang w:val="vi-VN"/>
        </w:rPr>
        <w:t>ơ kỳ đá mới. Gọi chung là văn hóa Hòa Bình, Bắc Sơn</w:t>
      </w:r>
      <w:r w:rsidRPr="00ED1ECC">
        <w:rPr>
          <w:sz w:val="28"/>
          <w:szCs w:val="28"/>
        </w:rPr>
        <w:t xml:space="preserve">. </w:t>
      </w:r>
      <w:proofErr w:type="spellStart"/>
      <w:r w:rsidRPr="00ED1ECC">
        <w:rPr>
          <w:sz w:val="28"/>
          <w:szCs w:val="28"/>
        </w:rPr>
        <w:t>Đời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sống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của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cư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dân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Bắc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Sơn</w:t>
      </w:r>
      <w:proofErr w:type="spellEnd"/>
      <w:r w:rsidRPr="00ED1ECC">
        <w:rPr>
          <w:sz w:val="28"/>
          <w:szCs w:val="28"/>
        </w:rPr>
        <w:t>:</w:t>
      </w:r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</w:rPr>
        <w:t xml:space="preserve">+ </w:t>
      </w:r>
      <w:proofErr w:type="spellStart"/>
      <w:r w:rsidRPr="00ED1ECC">
        <w:rPr>
          <w:sz w:val="28"/>
          <w:szCs w:val="28"/>
        </w:rPr>
        <w:t>Sống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định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cư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lâu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dài</w:t>
      </w:r>
      <w:proofErr w:type="spellEnd"/>
      <w:r w:rsidRPr="00ED1ECC">
        <w:rPr>
          <w:sz w:val="28"/>
          <w:szCs w:val="28"/>
        </w:rPr>
        <w:t xml:space="preserve">, </w:t>
      </w:r>
      <w:proofErr w:type="spellStart"/>
      <w:r w:rsidRPr="00ED1ECC">
        <w:rPr>
          <w:sz w:val="28"/>
          <w:szCs w:val="28"/>
        </w:rPr>
        <w:t>họp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thành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thị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tộc</w:t>
      </w:r>
      <w:proofErr w:type="spellEnd"/>
      <w:r w:rsidRPr="00ED1ECC">
        <w:rPr>
          <w:sz w:val="28"/>
          <w:szCs w:val="28"/>
        </w:rPr>
        <w:t xml:space="preserve">, </w:t>
      </w:r>
      <w:proofErr w:type="spellStart"/>
      <w:r w:rsidRPr="00ED1ECC">
        <w:rPr>
          <w:sz w:val="28"/>
          <w:szCs w:val="28"/>
        </w:rPr>
        <w:t>bộ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lạc</w:t>
      </w:r>
      <w:proofErr w:type="spellEnd"/>
      <w:r w:rsidRPr="00ED1ECC">
        <w:rPr>
          <w:sz w:val="28"/>
          <w:szCs w:val="28"/>
        </w:rPr>
        <w:t>.</w:t>
      </w:r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</w:rPr>
        <w:t xml:space="preserve">+ </w:t>
      </w:r>
      <w:proofErr w:type="spellStart"/>
      <w:r w:rsidRPr="00ED1ECC">
        <w:rPr>
          <w:sz w:val="28"/>
          <w:szCs w:val="28"/>
        </w:rPr>
        <w:t>Ngoài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săn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bắt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hái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lượm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còn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biết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trồng</w:t>
      </w:r>
      <w:proofErr w:type="spellEnd"/>
      <w:proofErr w:type="gramStart"/>
      <w:r w:rsidRPr="00ED1ECC">
        <w:rPr>
          <w:sz w:val="28"/>
          <w:szCs w:val="28"/>
        </w:rPr>
        <w:t>  </w:t>
      </w:r>
      <w:proofErr w:type="spellStart"/>
      <w:r w:rsidRPr="00ED1ECC">
        <w:rPr>
          <w:sz w:val="28"/>
          <w:szCs w:val="28"/>
        </w:rPr>
        <w:t>rau</w:t>
      </w:r>
      <w:proofErr w:type="spellEnd"/>
      <w:proofErr w:type="gramEnd"/>
      <w:r w:rsidRPr="00ED1ECC">
        <w:rPr>
          <w:sz w:val="28"/>
          <w:szCs w:val="28"/>
        </w:rPr>
        <w:t xml:space="preserve">, </w:t>
      </w:r>
      <w:proofErr w:type="spellStart"/>
      <w:r w:rsidRPr="00ED1ECC">
        <w:rPr>
          <w:sz w:val="28"/>
          <w:szCs w:val="28"/>
        </w:rPr>
        <w:t>củ</w:t>
      </w:r>
      <w:proofErr w:type="spellEnd"/>
      <w:r w:rsidRPr="00ED1ECC">
        <w:rPr>
          <w:sz w:val="28"/>
          <w:szCs w:val="28"/>
        </w:rPr>
        <w:t xml:space="preserve">, </w:t>
      </w:r>
      <w:proofErr w:type="spellStart"/>
      <w:r w:rsidRPr="00ED1ECC">
        <w:rPr>
          <w:sz w:val="28"/>
          <w:szCs w:val="28"/>
        </w:rPr>
        <w:t>cây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ăn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quả</w:t>
      </w:r>
      <w:proofErr w:type="spellEnd"/>
      <w:r w:rsidRPr="00ED1ECC">
        <w:rPr>
          <w:sz w:val="28"/>
          <w:szCs w:val="28"/>
        </w:rPr>
        <w:t>…</w:t>
      </w:r>
    </w:p>
    <w:p w:rsidR="00ED1ECC" w:rsidRPr="00ED1ECC" w:rsidRDefault="00ED1ECC" w:rsidP="00ED1ECC">
      <w:pPr>
        <w:rPr>
          <w:sz w:val="28"/>
          <w:szCs w:val="28"/>
        </w:rPr>
      </w:pPr>
      <w:proofErr w:type="gramStart"/>
      <w:r w:rsidRPr="00ED1ECC">
        <w:rPr>
          <w:sz w:val="28"/>
          <w:szCs w:val="28"/>
        </w:rPr>
        <w:t xml:space="preserve">+ </w:t>
      </w:r>
      <w:proofErr w:type="spellStart"/>
      <w:r w:rsidRPr="00ED1ECC">
        <w:rPr>
          <w:sz w:val="28"/>
          <w:szCs w:val="28"/>
        </w:rPr>
        <w:t>Đời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sống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vật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chất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và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tinh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thần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cũng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được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nâng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cao</w:t>
      </w:r>
      <w:proofErr w:type="spellEnd"/>
      <w:r w:rsidRPr="00ED1ECC">
        <w:rPr>
          <w:sz w:val="28"/>
          <w:szCs w:val="28"/>
        </w:rPr>
        <w:t>.</w:t>
      </w:r>
      <w:proofErr w:type="gramEnd"/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</w:rPr>
        <w:t>- </w:t>
      </w:r>
      <w:r w:rsidRPr="00ED1ECC">
        <w:rPr>
          <w:sz w:val="28"/>
          <w:szCs w:val="28"/>
          <w:lang w:val="vi-VN"/>
        </w:rPr>
        <w:t>Cách ngày nay 6000 - 5000 năm (TCN), kỹ thuật chế tạo công cụ có bước phát triển mới gọi là cuộc "Cách mạng đá mới"</w:t>
      </w:r>
      <w:r w:rsidRPr="00ED1ECC">
        <w:rPr>
          <w:sz w:val="28"/>
          <w:szCs w:val="28"/>
        </w:rPr>
        <w:t>:</w:t>
      </w:r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</w:rPr>
        <w:t xml:space="preserve">+ Con </w:t>
      </w:r>
      <w:proofErr w:type="spellStart"/>
      <w:r w:rsidRPr="00ED1ECC">
        <w:rPr>
          <w:sz w:val="28"/>
          <w:szCs w:val="28"/>
        </w:rPr>
        <w:t>ng</w:t>
      </w:r>
      <w:proofErr w:type="spellEnd"/>
      <w:r w:rsidRPr="00ED1ECC">
        <w:rPr>
          <w:sz w:val="28"/>
          <w:szCs w:val="28"/>
          <w:lang w:val="vi-VN"/>
        </w:rPr>
        <w:t>ười biết</w:t>
      </w:r>
      <w:r w:rsidRPr="00ED1ECC">
        <w:rPr>
          <w:sz w:val="28"/>
          <w:szCs w:val="28"/>
        </w:rPr>
        <w:t> </w:t>
      </w:r>
      <w:proofErr w:type="spellStart"/>
      <w:r w:rsidRPr="00ED1ECC">
        <w:rPr>
          <w:sz w:val="28"/>
          <w:szCs w:val="28"/>
        </w:rPr>
        <w:t>cưa</w:t>
      </w:r>
      <w:proofErr w:type="spellEnd"/>
      <w:r w:rsidRPr="00ED1ECC">
        <w:rPr>
          <w:sz w:val="28"/>
          <w:szCs w:val="28"/>
        </w:rPr>
        <w:t xml:space="preserve">, </w:t>
      </w:r>
      <w:proofErr w:type="spellStart"/>
      <w:r w:rsidRPr="00ED1ECC">
        <w:rPr>
          <w:sz w:val="28"/>
          <w:szCs w:val="28"/>
        </w:rPr>
        <w:t>khoan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đá</w:t>
      </w:r>
      <w:proofErr w:type="spellEnd"/>
      <w:r w:rsidRPr="00ED1ECC">
        <w:rPr>
          <w:sz w:val="28"/>
          <w:szCs w:val="28"/>
        </w:rPr>
        <w:t xml:space="preserve">, </w:t>
      </w:r>
      <w:proofErr w:type="spellStart"/>
      <w:r w:rsidRPr="00ED1ECC">
        <w:rPr>
          <w:sz w:val="28"/>
          <w:szCs w:val="28"/>
        </w:rPr>
        <w:t>làm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đồ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gốm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bằng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bàn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xoay</w:t>
      </w:r>
      <w:proofErr w:type="spellEnd"/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</w:rPr>
        <w:lastRenderedPageBreak/>
        <w:t xml:space="preserve">+ </w:t>
      </w:r>
      <w:proofErr w:type="spellStart"/>
      <w:r w:rsidRPr="00ED1ECC">
        <w:rPr>
          <w:sz w:val="28"/>
          <w:szCs w:val="28"/>
        </w:rPr>
        <w:t>Nông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nghiệp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trồng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lúa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dùng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cuốc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đá</w:t>
      </w:r>
      <w:proofErr w:type="spellEnd"/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</w:rPr>
        <w:t xml:space="preserve">+ </w:t>
      </w:r>
      <w:proofErr w:type="spellStart"/>
      <w:r w:rsidRPr="00ED1ECC">
        <w:rPr>
          <w:sz w:val="28"/>
          <w:szCs w:val="28"/>
        </w:rPr>
        <w:t>Trao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đổi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sản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phẩm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các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thị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tộc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bộ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lạc</w:t>
      </w:r>
      <w:proofErr w:type="spellEnd"/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</w:rPr>
        <w:t xml:space="preserve">+ </w:t>
      </w:r>
      <w:proofErr w:type="spellStart"/>
      <w:r w:rsidRPr="00ED1ECC">
        <w:rPr>
          <w:sz w:val="28"/>
          <w:szCs w:val="28"/>
        </w:rPr>
        <w:t>Địa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bàn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cư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trú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mở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rộng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ra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nhiều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địa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phương</w:t>
      </w:r>
      <w:proofErr w:type="spellEnd"/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b/>
          <w:bCs/>
          <w:sz w:val="28"/>
          <w:szCs w:val="28"/>
          <w:u w:val="single"/>
        </w:rPr>
        <w:t xml:space="preserve">3. </w:t>
      </w:r>
      <w:proofErr w:type="spellStart"/>
      <w:r w:rsidRPr="00ED1ECC">
        <w:rPr>
          <w:b/>
          <w:bCs/>
          <w:sz w:val="28"/>
          <w:szCs w:val="28"/>
          <w:u w:val="single"/>
        </w:rPr>
        <w:t>Sự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ra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đời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của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thuật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luyện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ED1ECC">
        <w:rPr>
          <w:b/>
          <w:bCs/>
          <w:sz w:val="28"/>
          <w:szCs w:val="28"/>
          <w:u w:val="single"/>
        </w:rPr>
        <w:t>kim</w:t>
      </w:r>
      <w:proofErr w:type="spellEnd"/>
      <w:proofErr w:type="gram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và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nghề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nông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trồng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lúa</w:t>
      </w:r>
      <w:proofErr w:type="spellEnd"/>
      <w:r w:rsidRPr="00ED1EC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D1ECC">
        <w:rPr>
          <w:b/>
          <w:bCs/>
          <w:sz w:val="28"/>
          <w:szCs w:val="28"/>
          <w:u w:val="single"/>
        </w:rPr>
        <w:t>nước</w:t>
      </w:r>
      <w:proofErr w:type="spellEnd"/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  <w:lang w:val="vi-VN"/>
        </w:rPr>
        <w:t>- Cách nay khỏang 3000 - 4000 năm các bộ lạc trên đất nước ta biết đến đồng và thuật luyện kim, </w:t>
      </w:r>
      <w:r w:rsidRPr="00ED1ECC">
        <w:rPr>
          <w:sz w:val="28"/>
          <w:szCs w:val="28"/>
        </w:rPr>
        <w:t>n</w:t>
      </w:r>
      <w:r w:rsidRPr="00ED1ECC">
        <w:rPr>
          <w:sz w:val="28"/>
          <w:szCs w:val="28"/>
          <w:lang w:val="vi-VN"/>
        </w:rPr>
        <w:t>ghề trồng lúa nước phổ biến.</w:t>
      </w:r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</w:rPr>
        <w:t xml:space="preserve">- </w:t>
      </w:r>
      <w:proofErr w:type="spellStart"/>
      <w:r w:rsidRPr="00ED1ECC">
        <w:rPr>
          <w:sz w:val="28"/>
          <w:szCs w:val="28"/>
        </w:rPr>
        <w:t>Văn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hóa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Phùng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Nguyên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mở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đầu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thời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đại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đồng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thau</w:t>
      </w:r>
      <w:proofErr w:type="spellEnd"/>
      <w:r w:rsidRPr="00ED1ECC">
        <w:rPr>
          <w:sz w:val="28"/>
          <w:szCs w:val="28"/>
        </w:rPr>
        <w:t xml:space="preserve"> ở </w:t>
      </w:r>
      <w:proofErr w:type="spellStart"/>
      <w:r w:rsidRPr="00ED1ECC">
        <w:rPr>
          <w:sz w:val="28"/>
          <w:szCs w:val="28"/>
        </w:rPr>
        <w:t>Việt</w:t>
      </w:r>
      <w:proofErr w:type="spellEnd"/>
      <w:r w:rsidRPr="00ED1ECC">
        <w:rPr>
          <w:sz w:val="28"/>
          <w:szCs w:val="28"/>
        </w:rPr>
        <w:t xml:space="preserve"> Nam.</w:t>
      </w:r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</w:rPr>
        <w:t xml:space="preserve">- </w:t>
      </w:r>
      <w:proofErr w:type="spellStart"/>
      <w:r w:rsidRPr="00ED1ECC">
        <w:rPr>
          <w:sz w:val="28"/>
          <w:szCs w:val="28"/>
        </w:rPr>
        <w:t>Văn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hóa</w:t>
      </w:r>
      <w:proofErr w:type="spellEnd"/>
      <w:r w:rsidRPr="00ED1ECC">
        <w:rPr>
          <w:sz w:val="28"/>
          <w:szCs w:val="28"/>
        </w:rPr>
        <w:t xml:space="preserve"> Sa </w:t>
      </w:r>
      <w:r w:rsidRPr="00ED1ECC">
        <w:rPr>
          <w:sz w:val="28"/>
          <w:szCs w:val="28"/>
          <w:lang w:val="vi-VN"/>
        </w:rPr>
        <w:t>Huỳnh </w:t>
      </w:r>
      <w:r w:rsidRPr="00ED1ECC">
        <w:rPr>
          <w:sz w:val="28"/>
          <w:szCs w:val="28"/>
        </w:rPr>
        <w:t xml:space="preserve">ở </w:t>
      </w:r>
      <w:proofErr w:type="spellStart"/>
      <w:r w:rsidRPr="00ED1ECC">
        <w:rPr>
          <w:sz w:val="28"/>
          <w:szCs w:val="28"/>
        </w:rPr>
        <w:t>Qu</w:t>
      </w:r>
      <w:proofErr w:type="spellEnd"/>
      <w:r w:rsidRPr="00ED1ECC">
        <w:rPr>
          <w:sz w:val="28"/>
          <w:szCs w:val="28"/>
          <w:lang w:val="vi-VN"/>
        </w:rPr>
        <w:t>ả</w:t>
      </w:r>
      <w:proofErr w:type="spellStart"/>
      <w:r w:rsidRPr="00ED1ECC">
        <w:rPr>
          <w:sz w:val="28"/>
          <w:szCs w:val="28"/>
        </w:rPr>
        <w:t>ng</w:t>
      </w:r>
      <w:proofErr w:type="spellEnd"/>
      <w:r w:rsidRPr="00ED1ECC">
        <w:rPr>
          <w:sz w:val="28"/>
          <w:szCs w:val="28"/>
        </w:rPr>
        <w:t xml:space="preserve"> Nam (Nam </w:t>
      </w:r>
      <w:proofErr w:type="spellStart"/>
      <w:r w:rsidRPr="00ED1ECC">
        <w:rPr>
          <w:sz w:val="28"/>
          <w:szCs w:val="28"/>
        </w:rPr>
        <w:t>Trung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bộ</w:t>
      </w:r>
      <w:proofErr w:type="spellEnd"/>
      <w:r w:rsidRPr="00ED1ECC">
        <w:rPr>
          <w:sz w:val="28"/>
          <w:szCs w:val="28"/>
        </w:rPr>
        <w:t>).</w:t>
      </w:r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</w:rPr>
        <w:t xml:space="preserve">- </w:t>
      </w:r>
      <w:proofErr w:type="spellStart"/>
      <w:r w:rsidRPr="00ED1ECC">
        <w:rPr>
          <w:sz w:val="28"/>
          <w:szCs w:val="28"/>
        </w:rPr>
        <w:t>Văn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hóa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đồ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đồng</w:t>
      </w:r>
      <w:proofErr w:type="spellEnd"/>
      <w:r w:rsidRPr="00ED1ECC">
        <w:rPr>
          <w:sz w:val="28"/>
          <w:szCs w:val="28"/>
        </w:rPr>
        <w:t xml:space="preserve"> ở </w:t>
      </w:r>
      <w:proofErr w:type="spellStart"/>
      <w:r w:rsidRPr="00ED1ECC">
        <w:rPr>
          <w:sz w:val="28"/>
          <w:szCs w:val="28"/>
        </w:rPr>
        <w:t>lưu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vực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sông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Đồng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Nai</w:t>
      </w:r>
      <w:proofErr w:type="spellEnd"/>
      <w:r w:rsidRPr="00ED1ECC">
        <w:rPr>
          <w:sz w:val="28"/>
          <w:szCs w:val="28"/>
        </w:rPr>
        <w:t>…</w:t>
      </w:r>
    </w:p>
    <w:p w:rsidR="00ED1ECC" w:rsidRPr="00ED1ECC" w:rsidRDefault="00ED1ECC" w:rsidP="00ED1ECC">
      <w:pPr>
        <w:rPr>
          <w:sz w:val="28"/>
          <w:szCs w:val="28"/>
        </w:rPr>
      </w:pPr>
      <w:r w:rsidRPr="00ED1ECC">
        <w:rPr>
          <w:sz w:val="28"/>
          <w:szCs w:val="28"/>
        </w:rPr>
        <w:t xml:space="preserve">=&gt; </w:t>
      </w:r>
      <w:proofErr w:type="spellStart"/>
      <w:r w:rsidRPr="00ED1ECC">
        <w:rPr>
          <w:sz w:val="28"/>
          <w:szCs w:val="28"/>
        </w:rPr>
        <w:t>Cách</w:t>
      </w:r>
      <w:proofErr w:type="spellEnd"/>
      <w:r w:rsidRPr="00ED1ECC">
        <w:rPr>
          <w:sz w:val="28"/>
          <w:szCs w:val="28"/>
        </w:rPr>
        <w:t xml:space="preserve"> nay </w:t>
      </w:r>
      <w:proofErr w:type="spellStart"/>
      <w:r w:rsidRPr="00ED1ECC">
        <w:rPr>
          <w:sz w:val="28"/>
          <w:szCs w:val="28"/>
        </w:rPr>
        <w:t>khoảng</w:t>
      </w:r>
      <w:proofErr w:type="spellEnd"/>
      <w:r w:rsidRPr="00ED1ECC">
        <w:rPr>
          <w:sz w:val="28"/>
          <w:szCs w:val="28"/>
        </w:rPr>
        <w:t xml:space="preserve"> 3000 - 4000 </w:t>
      </w:r>
      <w:proofErr w:type="spellStart"/>
      <w:r w:rsidRPr="00ED1ECC">
        <w:rPr>
          <w:sz w:val="28"/>
          <w:szCs w:val="28"/>
        </w:rPr>
        <w:t>năm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đất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nước</w:t>
      </w:r>
      <w:proofErr w:type="spellEnd"/>
      <w:r w:rsidRPr="00ED1ECC">
        <w:rPr>
          <w:sz w:val="28"/>
          <w:szCs w:val="28"/>
        </w:rPr>
        <w:t xml:space="preserve"> ta </w:t>
      </w:r>
      <w:proofErr w:type="spellStart"/>
      <w:r w:rsidRPr="00ED1ECC">
        <w:rPr>
          <w:sz w:val="28"/>
          <w:szCs w:val="28"/>
        </w:rPr>
        <w:t>bước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vào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thời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đại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proofErr w:type="gramStart"/>
      <w:r w:rsidRPr="00ED1ECC">
        <w:rPr>
          <w:sz w:val="28"/>
          <w:szCs w:val="28"/>
        </w:rPr>
        <w:t>kim</w:t>
      </w:r>
      <w:proofErr w:type="spellEnd"/>
      <w:proofErr w:type="gram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khí</w:t>
      </w:r>
      <w:proofErr w:type="spellEnd"/>
      <w:r w:rsidRPr="00ED1ECC">
        <w:rPr>
          <w:sz w:val="28"/>
          <w:szCs w:val="28"/>
        </w:rPr>
        <w:t xml:space="preserve">, </w:t>
      </w:r>
      <w:proofErr w:type="spellStart"/>
      <w:r w:rsidRPr="00ED1ECC">
        <w:rPr>
          <w:sz w:val="28"/>
          <w:szCs w:val="28"/>
        </w:rPr>
        <w:t>làm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tiền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đề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cho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sự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chuyển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biến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của</w:t>
      </w:r>
      <w:proofErr w:type="spellEnd"/>
      <w:r w:rsidRPr="00ED1ECC">
        <w:rPr>
          <w:sz w:val="28"/>
          <w:szCs w:val="28"/>
        </w:rPr>
        <w:t xml:space="preserve"> XH </w:t>
      </w:r>
      <w:proofErr w:type="spellStart"/>
      <w:r w:rsidRPr="00ED1ECC">
        <w:rPr>
          <w:sz w:val="28"/>
          <w:szCs w:val="28"/>
        </w:rPr>
        <w:t>nguyên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thuỷ</w:t>
      </w:r>
      <w:proofErr w:type="spellEnd"/>
      <w:r w:rsidRPr="00ED1ECC">
        <w:rPr>
          <w:sz w:val="28"/>
          <w:szCs w:val="28"/>
        </w:rPr>
        <w:t xml:space="preserve"> sang </w:t>
      </w:r>
      <w:proofErr w:type="spellStart"/>
      <w:r w:rsidRPr="00ED1ECC">
        <w:rPr>
          <w:sz w:val="28"/>
          <w:szCs w:val="28"/>
        </w:rPr>
        <w:t>thời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đại</w:t>
      </w:r>
      <w:proofErr w:type="spellEnd"/>
      <w:r w:rsidRPr="00ED1ECC">
        <w:rPr>
          <w:sz w:val="28"/>
          <w:szCs w:val="28"/>
        </w:rPr>
        <w:t xml:space="preserve"> </w:t>
      </w:r>
      <w:proofErr w:type="spellStart"/>
      <w:r w:rsidRPr="00ED1ECC">
        <w:rPr>
          <w:sz w:val="28"/>
          <w:szCs w:val="28"/>
        </w:rPr>
        <w:t>mới</w:t>
      </w:r>
      <w:proofErr w:type="spellEnd"/>
      <w:r w:rsidRPr="00ED1ECC">
        <w:rPr>
          <w:sz w:val="28"/>
          <w:szCs w:val="28"/>
        </w:rPr>
        <w:t>.</w:t>
      </w:r>
    </w:p>
    <w:p w:rsidR="003F78DF" w:rsidRPr="00ED1ECC" w:rsidRDefault="003F78DF">
      <w:pPr>
        <w:rPr>
          <w:sz w:val="28"/>
          <w:szCs w:val="28"/>
        </w:rPr>
      </w:pPr>
    </w:p>
    <w:sectPr w:rsidR="003F78DF" w:rsidRPr="00ED1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CC"/>
    <w:rsid w:val="003F78DF"/>
    <w:rsid w:val="00ED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2022-03-10T10:54:00Z</dcterms:created>
  <dcterms:modified xsi:type="dcterms:W3CDTF">2022-03-10T10:56:00Z</dcterms:modified>
</cp:coreProperties>
</file>